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eastAsia="vi-VN"/>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eastAsia="vi-VN"/>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eastAsia="vi-VN"/>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DD2FC8"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2D0A53">
      <w:pPr>
        <w:shd w:val="clear" w:color="auto" w:fill="FFFFFF"/>
        <w:spacing w:before="60"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2D0A53">
      <w:pPr>
        <w:shd w:val="clear" w:color="auto" w:fill="FFFFFF"/>
        <w:spacing w:before="60"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AE3C9C" w:rsidRPr="00AE3C9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E77432">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4427" w:type="dxa"/>
        <w:jc w:val="center"/>
        <w:tblLook w:val="04A0" w:firstRow="1" w:lastRow="0" w:firstColumn="1" w:lastColumn="0" w:noHBand="0" w:noVBand="1"/>
      </w:tblPr>
      <w:tblGrid>
        <w:gridCol w:w="5365"/>
        <w:gridCol w:w="1200"/>
        <w:gridCol w:w="1780"/>
        <w:gridCol w:w="1917"/>
        <w:gridCol w:w="2061"/>
        <w:gridCol w:w="2104"/>
      </w:tblGrid>
      <w:tr w:rsidR="0045442C" w:rsidRPr="0045442C" w:rsidTr="00DD2FC8">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C876DB" w:rsidRDefault="00D30DE4" w:rsidP="002D0A53">
            <w:pPr>
              <w:spacing w:after="0" w:line="240" w:lineRule="auto"/>
              <w:jc w:val="center"/>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69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16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DD2FC8">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EA3612"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00D30DE4" w:rsidRPr="00DD2FC8">
                <w:rPr>
                  <w:rFonts w:asciiTheme="majorHAnsi" w:eastAsia="Times New Roman" w:hAnsiTheme="majorHAnsi" w:cstheme="majorHAnsi"/>
                  <w:sz w:val="26"/>
                  <w:szCs w:val="26"/>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EA3612"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00D30DE4" w:rsidRPr="00DD2FC8">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D82B0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DD2FC8">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r w:rsidRPr="0045442C">
              <w:rPr>
                <w:rFonts w:asciiTheme="majorHAnsi" w:eastAsia="Times New Roman" w:hAnsiTheme="majorHAnsi" w:cstheme="majorHAnsi"/>
                <w:sz w:val="26"/>
                <w:szCs w:val="26"/>
                <w:lang w:val="en-US"/>
              </w:rPr>
              <w:t>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chứng chỉ bồi dưỡng nghiệp vụ đối với chức danh nghề nghiệp hiện hưởng (Vd: C/c bồi dưỡng ngạch Chuyên viên, kế toán viên, c/c nghiệp vụ</w:t>
            </w:r>
            <w:r w:rsidR="002D0A53" w:rsidRPr="00DD2FC8">
              <w:rPr>
                <w:rFonts w:asciiTheme="majorHAnsi" w:eastAsia="Times New Roman" w:hAnsiTheme="majorHAnsi" w:cstheme="majorHAnsi"/>
                <w:sz w:val="26"/>
                <w:szCs w:val="26"/>
              </w:rPr>
              <w:t xml:space="preserve"> sư phạm, c/c sư phạm dạy nghề,…)</w:t>
            </w:r>
            <w:r w:rsidRPr="00DD2FC8">
              <w:rPr>
                <w:rFonts w:asciiTheme="majorHAnsi" w:eastAsia="Times New Roman" w:hAnsiTheme="majorHAnsi" w:cstheme="majorHAnsi"/>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D82B0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D82B0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7</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D2FC8" w:rsidRDefault="00DD2FC8" w:rsidP="00552385">
            <w:pPr>
              <w:spacing w:before="60" w:after="60" w:line="240" w:lineRule="auto"/>
              <w:jc w:val="center"/>
              <w:rPr>
                <w:rFonts w:asciiTheme="majorHAnsi" w:eastAsia="Times New Roman" w:hAnsiTheme="majorHAnsi" w:cstheme="majorHAnsi"/>
                <w:sz w:val="26"/>
                <w:szCs w:val="26"/>
                <w:lang w:val="en-US"/>
              </w:rPr>
            </w:pPr>
          </w:p>
          <w:p w:rsidR="00D30DE4" w:rsidRDefault="00DD2FC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p w:rsidR="00DD2FC8" w:rsidRPr="00DD2FC8" w:rsidRDefault="00DD2FC8" w:rsidP="00552385">
            <w:pPr>
              <w:spacing w:before="60" w:after="60" w:line="240" w:lineRule="auto"/>
              <w:jc w:val="center"/>
              <w:rPr>
                <w:rFonts w:asciiTheme="majorHAnsi" w:eastAsia="Times New Roman" w:hAnsiTheme="majorHAnsi" w:cstheme="majorHAnsi"/>
                <w:sz w:val="26"/>
                <w:szCs w:val="26"/>
                <w:lang w:val="en-US"/>
              </w:rPr>
            </w:pPr>
          </w:p>
        </w:tc>
        <w:tc>
          <w:tcPr>
            <w:tcW w:w="1917" w:type="dxa"/>
            <w:tcBorders>
              <w:top w:val="nil"/>
              <w:left w:val="nil"/>
              <w:bottom w:val="single" w:sz="4" w:space="0" w:color="auto"/>
              <w:right w:val="single" w:sz="4" w:space="0" w:color="auto"/>
            </w:tcBorders>
            <w:shd w:val="clear" w:color="000000" w:fill="FFFFFF"/>
            <w:vAlign w:val="center"/>
            <w:hideMark/>
          </w:tcPr>
          <w:p w:rsidR="00DD2FC8" w:rsidRPr="00DD2FC8" w:rsidRDefault="00DD2FC8" w:rsidP="00DD2FC8">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đăng ký nhưng không đạt</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82B0A" w:rsidP="00552385">
            <w:pPr>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sz w:val="26"/>
                <w:szCs w:val="26"/>
                <w:lang w:val="en-US"/>
              </w:rPr>
              <w:t>10</w:t>
            </w:r>
            <w:r w:rsidR="00D30DE4" w:rsidRPr="00D82B0A">
              <w:rPr>
                <w:rFonts w:asciiTheme="majorHAnsi" w:eastAsia="Times New Roman" w:hAnsiTheme="majorHAnsi" w:cstheme="majorHAnsi"/>
                <w:b/>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Đơn vị </w:t>
            </w:r>
            <w:r w:rsidR="00C03849" w:rsidRPr="00DD2FC8">
              <w:rPr>
                <w:rFonts w:asciiTheme="majorHAnsi" w:eastAsia="Times New Roman" w:hAnsiTheme="majorHAnsi" w:cstheme="majorHAnsi"/>
                <w:sz w:val="26"/>
                <w:szCs w:val="26"/>
              </w:rPr>
              <w:t>được công nhận</w:t>
            </w:r>
            <w:r w:rsidRPr="00DD2FC8">
              <w:rPr>
                <w:rFonts w:asciiTheme="majorHAnsi" w:eastAsia="Times New Roman" w:hAnsiTheme="majorHAnsi" w:cstheme="majorHAnsi"/>
                <w:sz w:val="26"/>
                <w:szCs w:val="26"/>
              </w:rPr>
              <w:t xml:space="preserve"> tập thể lao động xuất sắc (2 điểm); </w:t>
            </w:r>
            <w:r w:rsidR="00C03849" w:rsidRPr="00DD2FC8">
              <w:rPr>
                <w:rFonts w:asciiTheme="majorHAnsi" w:eastAsia="Times New Roman" w:hAnsiTheme="majorHAnsi" w:cstheme="majorHAnsi"/>
                <w:sz w:val="26"/>
                <w:szCs w:val="26"/>
              </w:rPr>
              <w:t>T</w:t>
            </w:r>
            <w:r w:rsidRPr="00DD2FC8">
              <w:rPr>
                <w:rFonts w:asciiTheme="majorHAnsi" w:eastAsia="Times New Roman" w:hAnsiTheme="majorHAnsi" w:cstheme="majorHAnsi"/>
                <w:sz w:val="26"/>
                <w:szCs w:val="26"/>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kết quả đánh giá xếp loại:</w:t>
            </w:r>
          </w:p>
          <w:p w:rsidR="00AB2402" w:rsidRPr="00DD2FC8"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100% viên chức, người lao động thuộc đơn vị đạt loại Tốt trở lên (2 điểm);</w:t>
            </w:r>
          </w:p>
          <w:p w:rsidR="00AB2402" w:rsidRPr="00DD2FC8"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DD2FC8"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Số lượt CB-NV thuộc đơn vị có kết quả thi đua các tháng trong năm học xếp loại B dưới 20% (2 điểm); </w:t>
            </w:r>
            <w:r w:rsidR="00444CFE" w:rsidRPr="00DD2FC8">
              <w:rPr>
                <w:rFonts w:asciiTheme="majorHAnsi" w:eastAsia="Times New Roman" w:hAnsiTheme="majorHAnsi" w:cstheme="majorHAnsi"/>
                <w:sz w:val="26"/>
                <w:szCs w:val="26"/>
              </w:rPr>
              <w:t>T</w:t>
            </w:r>
            <w:r w:rsidRPr="00DD2FC8">
              <w:rPr>
                <w:rFonts w:asciiTheme="majorHAnsi" w:eastAsia="Times New Roman" w:hAnsiTheme="majorHAnsi" w:cstheme="majorHAnsi"/>
                <w:sz w:val="26"/>
                <w:szCs w:val="26"/>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AF668C">
            <w:pPr>
              <w:spacing w:before="20" w:after="2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82B0A" w:rsidP="00552385">
            <w:pPr>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sz w:val="26"/>
                <w:szCs w:val="26"/>
                <w:lang w:val="en-US"/>
              </w:rPr>
              <w:t>2</w:t>
            </w:r>
            <w:r w:rsidR="00D30DE4" w:rsidRPr="00D82B0A">
              <w:rPr>
                <w:rFonts w:asciiTheme="majorHAnsi" w:eastAsia="Times New Roman" w:hAnsiTheme="majorHAnsi" w:cstheme="majorHAnsi"/>
                <w:b/>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FC8">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AF668C">
            <w:pPr>
              <w:spacing w:before="20" w:after="20" w:line="240" w:lineRule="auto"/>
              <w:jc w:val="both"/>
              <w:rPr>
                <w:rFonts w:asciiTheme="majorHAnsi" w:eastAsia="Times New Roman" w:hAnsiTheme="majorHAnsi" w:cstheme="majorHAnsi"/>
                <w:b/>
                <w:bCs/>
                <w:sz w:val="26"/>
                <w:szCs w:val="26"/>
                <w:lang w:val="fr-FR"/>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82B0A" w:rsidRPr="00D82B0A">
              <w:rPr>
                <w:rFonts w:asciiTheme="majorHAnsi" w:eastAsia="Times New Roman" w:hAnsiTheme="majorHAnsi" w:cstheme="majorHAnsi"/>
                <w:b/>
                <w:sz w:val="26"/>
                <w:szCs w:val="26"/>
                <w:lang w:val="en-US"/>
              </w:rPr>
              <w:t>12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sidRPr="00DD2FC8">
              <w:rPr>
                <w:rFonts w:asciiTheme="majorHAnsi" w:eastAsia="Times New Roman" w:hAnsiTheme="majorHAnsi" w:cstheme="majorHAnsi"/>
                <w:sz w:val="26"/>
                <w:szCs w:val="26"/>
              </w:rPr>
              <w:t xml:space="preserve">trở lên </w:t>
            </w:r>
            <w:r w:rsidRPr="00DD2FC8">
              <w:rPr>
                <w:rFonts w:asciiTheme="majorHAnsi" w:eastAsia="Times New Roman" w:hAnsiTheme="majorHAnsi" w:cstheme="majorHAnsi"/>
                <w:sz w:val="26"/>
                <w:szCs w:val="26"/>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D82B0A">
            <w:pPr>
              <w:tabs>
                <w:tab w:val="left" w:pos="959"/>
              </w:tabs>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82B0A" w:rsidRPr="00D82B0A">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b/>
                <w:sz w:val="26"/>
                <w:szCs w:val="26"/>
                <w:lang w:val="en-US"/>
              </w:rPr>
            </w:pPr>
            <w:r w:rsidRPr="00D82B0A">
              <w:rPr>
                <w:rFonts w:asciiTheme="majorHAnsi" w:eastAsia="Times New Roman" w:hAnsiTheme="majorHAnsi" w:cstheme="majorHAnsi"/>
                <w:b/>
                <w:color w:val="FF0000"/>
                <w:sz w:val="26"/>
                <w:szCs w:val="26"/>
              </w:rPr>
              <w:t> </w:t>
            </w:r>
            <w:r w:rsidR="00D82B0A" w:rsidRPr="00D82B0A">
              <w:rPr>
                <w:rFonts w:asciiTheme="majorHAnsi" w:eastAsia="Times New Roman" w:hAnsiTheme="majorHAnsi" w:cstheme="majorHAnsi"/>
                <w:b/>
                <w:color w:val="FF0000"/>
                <w:sz w:val="26"/>
                <w:szCs w:val="26"/>
                <w:lang w:val="en-US"/>
              </w:rPr>
              <w:t>10</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0A53">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Tham gia đầy đủ và đạt yêu cầu các khóa đào tạo, bồi dưỡng nâng cao trình độ chuyên môn nghiệp vụ,</w:t>
            </w:r>
            <w:r w:rsidR="00325F44" w:rsidRPr="00DD2FC8">
              <w:rPr>
                <w:rFonts w:asciiTheme="majorHAnsi" w:eastAsia="Times New Roman" w:hAnsiTheme="majorHAnsi" w:cstheme="majorHAnsi"/>
                <w:sz w:val="26"/>
                <w:szCs w:val="26"/>
              </w:rPr>
              <w:t xml:space="preserve"> bồi dưỡng chính trị;</w:t>
            </w:r>
            <w:r w:rsidRPr="00DD2FC8">
              <w:rPr>
                <w:rFonts w:asciiTheme="majorHAnsi" w:eastAsia="Times New Roman" w:hAnsiTheme="majorHAnsi" w:cstheme="majorHAnsi"/>
                <w:sz w:val="26"/>
                <w:szCs w:val="26"/>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AF668C">
            <w:pPr>
              <w:spacing w:before="40" w:after="40" w:line="240" w:lineRule="auto"/>
              <w:jc w:val="both"/>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82B0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82B0A">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DD2FC8">
              <w:rPr>
                <w:rFonts w:asciiTheme="majorHAnsi" w:eastAsia="Times New Roman" w:hAnsiTheme="majorHAnsi" w:cstheme="majorHAnsi"/>
                <w:sz w:val="26"/>
                <w:szCs w:val="26"/>
              </w:rPr>
              <w:t>Trong đơn vị có trên 10% số lượng CB, NV</w:t>
            </w:r>
            <w:r w:rsidR="003D1EC3" w:rsidRPr="00DD2FC8">
              <w:rPr>
                <w:rFonts w:asciiTheme="majorHAnsi" w:eastAsia="Times New Roman" w:hAnsiTheme="majorHAnsi" w:cstheme="majorHAnsi"/>
                <w:sz w:val="26"/>
                <w:szCs w:val="26"/>
              </w:rPr>
              <w:t xml:space="preserve"> (đối với đơn vị có số lượng CB, NV dưới 10 người thì phải có ít nhất 01 người) </w:t>
            </w:r>
            <w:r w:rsidRPr="00DD2FC8">
              <w:rPr>
                <w:rFonts w:asciiTheme="majorHAnsi" w:eastAsia="Times New Roman" w:hAnsiTheme="majorHAnsi" w:cstheme="majorHAnsi"/>
                <w:sz w:val="26"/>
                <w:szCs w:val="26"/>
              </w:rPr>
              <w:t xml:space="preserve"> có bài viết sáng kiến được Hội đồng đánh giá đạt trở lên (2 điểm); Từ 5%</w:t>
            </w:r>
            <w:r w:rsidR="00F94F2A" w:rsidRPr="00DD2FC8">
              <w:rPr>
                <w:rFonts w:asciiTheme="majorHAnsi" w:eastAsia="Times New Roman" w:hAnsiTheme="majorHAnsi" w:cstheme="majorHAnsi"/>
                <w:sz w:val="26"/>
                <w:szCs w:val="26"/>
              </w:rPr>
              <w:t xml:space="preserve"> </w:t>
            </w:r>
            <w:r w:rsidRPr="00DD2FC8">
              <w:rPr>
                <w:rFonts w:asciiTheme="majorHAnsi" w:eastAsia="Times New Roman" w:hAnsiTheme="majorHAnsi" w:cstheme="majorHAnsi"/>
                <w:sz w:val="26"/>
                <w:szCs w:val="26"/>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82B0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876DB" w:rsidRDefault="00C876DB" w:rsidP="00552385">
            <w:pPr>
              <w:spacing w:before="60" w:after="60" w:line="240" w:lineRule="auto"/>
              <w:jc w:val="center"/>
              <w:rPr>
                <w:rFonts w:asciiTheme="majorHAnsi" w:eastAsia="Times New Roman" w:hAnsiTheme="majorHAnsi" w:cstheme="majorHAnsi"/>
                <w:sz w:val="26"/>
                <w:szCs w:val="26"/>
                <w:lang w:val="en-US"/>
              </w:rPr>
            </w:pPr>
          </w:p>
          <w:p w:rsidR="00C876DB" w:rsidRDefault="00C876DB"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Bài báo khoa học đăng trên tạp chí khoa học giáo dục</w:t>
            </w:r>
          </w:p>
          <w:p w:rsidR="00C876DB" w:rsidRDefault="00C876DB" w:rsidP="00552385">
            <w:pPr>
              <w:spacing w:before="60" w:after="60" w:line="240" w:lineRule="auto"/>
              <w:jc w:val="center"/>
              <w:rPr>
                <w:rFonts w:asciiTheme="majorHAnsi" w:eastAsia="Times New Roman" w:hAnsiTheme="majorHAnsi" w:cstheme="majorHAnsi"/>
                <w:sz w:val="26"/>
                <w:szCs w:val="26"/>
                <w:lang w:val="en-US"/>
              </w:rPr>
            </w:pPr>
          </w:p>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DD2FC8" w:rsidRDefault="00D30DE4" w:rsidP="00552385">
            <w:pPr>
              <w:spacing w:before="60" w:after="60" w:line="240" w:lineRule="auto"/>
              <w:jc w:val="center"/>
              <w:rPr>
                <w:rFonts w:asciiTheme="majorHAnsi" w:eastAsia="Times New Roman" w:hAnsiTheme="majorHAnsi" w:cstheme="majorHAnsi"/>
                <w:b/>
                <w:bCs/>
                <w:sz w:val="26"/>
                <w:szCs w:val="26"/>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bookmarkStart w:id="0" w:name="_GoBack"/>
            <w:bookmarkEnd w:id="0"/>
            <w:r w:rsidRPr="0045442C">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sidRPr="00DD2FC8">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697" w:type="dxa"/>
            <w:gridSpan w:val="2"/>
            <w:tcBorders>
              <w:top w:val="nil"/>
              <w:left w:val="nil"/>
              <w:bottom w:val="single" w:sz="4" w:space="0" w:color="auto"/>
              <w:right w:val="single" w:sz="4" w:space="0" w:color="auto"/>
            </w:tcBorders>
            <w:shd w:val="clear" w:color="000000" w:fill="FFFFFF"/>
            <w:vAlign w:val="center"/>
          </w:tcPr>
          <w:p w:rsidR="00856EC7" w:rsidRPr="00DD2FC8" w:rsidRDefault="00856EC7" w:rsidP="00FA05FC">
            <w:pPr>
              <w:spacing w:before="60" w:after="60" w:line="240" w:lineRule="auto"/>
              <w:jc w:val="center"/>
              <w:rPr>
                <w:rFonts w:asciiTheme="majorHAnsi" w:eastAsia="Times New Roman" w:hAnsiTheme="majorHAnsi" w:cstheme="majorHAnsi"/>
                <w:sz w:val="26"/>
                <w:szCs w:val="26"/>
              </w:rPr>
            </w:pPr>
          </w:p>
        </w:tc>
        <w:tc>
          <w:tcPr>
            <w:tcW w:w="4165"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697"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165"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612" w:rsidRDefault="00EA3612" w:rsidP="000F5461">
      <w:pPr>
        <w:spacing w:after="0" w:line="240" w:lineRule="auto"/>
      </w:pPr>
      <w:r>
        <w:separator/>
      </w:r>
    </w:p>
  </w:endnote>
  <w:endnote w:type="continuationSeparator" w:id="0">
    <w:p w:rsidR="00EA3612" w:rsidRDefault="00EA3612"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A6436A">
          <w:rPr>
            <w:noProof/>
          </w:rPr>
          <w:t>6</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612" w:rsidRDefault="00EA3612" w:rsidP="000F5461">
      <w:pPr>
        <w:spacing w:after="0" w:line="240" w:lineRule="auto"/>
      </w:pPr>
      <w:r>
        <w:separator/>
      </w:r>
    </w:p>
  </w:footnote>
  <w:footnote w:type="continuationSeparator" w:id="0">
    <w:p w:rsidR="00EA3612" w:rsidRDefault="00EA3612"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B7E29"/>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13310"/>
    <w:rsid w:val="00A21E1C"/>
    <w:rsid w:val="00A265FD"/>
    <w:rsid w:val="00A34D64"/>
    <w:rsid w:val="00A36D10"/>
    <w:rsid w:val="00A44C3F"/>
    <w:rsid w:val="00A5145A"/>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3C9C"/>
    <w:rsid w:val="00AE47FD"/>
    <w:rsid w:val="00AE4AA1"/>
    <w:rsid w:val="00AF0EB7"/>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6A5E"/>
    <w:rsid w:val="00E264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2</cp:revision>
  <cp:lastPrinted>2018-08-04T08:43:00Z</cp:lastPrinted>
  <dcterms:created xsi:type="dcterms:W3CDTF">2018-08-18T09:18:00Z</dcterms:created>
  <dcterms:modified xsi:type="dcterms:W3CDTF">2018-08-18T09:18:00Z</dcterms:modified>
</cp:coreProperties>
</file>